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B2" w:rsidRPr="008527A5" w:rsidRDefault="00860EB2" w:rsidP="003E5C00">
      <w:pPr>
        <w:jc w:val="both"/>
        <w:rPr>
          <w:rFonts w:ascii="Times New Roman" w:hAnsi="Times New Roman"/>
          <w:b/>
          <w:sz w:val="24"/>
          <w:szCs w:val="24"/>
        </w:rPr>
      </w:pPr>
      <w:r>
        <w:rPr>
          <w:rFonts w:ascii="Times New Roman" w:hAnsi="Times New Roman"/>
          <w:b/>
          <w:sz w:val="24"/>
          <w:szCs w:val="24"/>
        </w:rPr>
        <w:t xml:space="preserve">              </w:t>
      </w:r>
      <w:r w:rsidRPr="008527A5">
        <w:rPr>
          <w:rFonts w:ascii="Times New Roman" w:hAnsi="Times New Roman"/>
          <w:b/>
          <w:sz w:val="24"/>
          <w:szCs w:val="24"/>
        </w:rPr>
        <w:t xml:space="preserve">TÜRKİYE </w:t>
      </w:r>
      <w:r>
        <w:rPr>
          <w:rFonts w:ascii="Times New Roman" w:hAnsi="Times New Roman"/>
          <w:b/>
          <w:sz w:val="24"/>
          <w:szCs w:val="24"/>
        </w:rPr>
        <w:t>KANO</w:t>
      </w:r>
      <w:r w:rsidRPr="008527A5">
        <w:rPr>
          <w:rFonts w:ascii="Times New Roman" w:hAnsi="Times New Roman"/>
          <w:b/>
          <w:sz w:val="24"/>
          <w:szCs w:val="24"/>
        </w:rPr>
        <w:t xml:space="preserve"> FEDERASYONU 2011-2012 FAALİYET RAPORU</w:t>
      </w:r>
    </w:p>
    <w:p w:rsidR="00860EB2" w:rsidRPr="008527A5" w:rsidRDefault="00860EB2" w:rsidP="003E5C00">
      <w:pPr>
        <w:ind w:firstLine="708"/>
        <w:jc w:val="both"/>
        <w:rPr>
          <w:rFonts w:ascii="Times New Roman" w:hAnsi="Times New Roman"/>
          <w:sz w:val="24"/>
          <w:szCs w:val="24"/>
        </w:rPr>
      </w:pPr>
      <w:r w:rsidRPr="008527A5">
        <w:rPr>
          <w:rFonts w:ascii="Times New Roman" w:hAnsi="Times New Roman"/>
          <w:sz w:val="24"/>
          <w:szCs w:val="24"/>
        </w:rPr>
        <w:t>Bilindiği üzere 2010 Yılı Mali Genel Kurulda sunduğumuz faaliyet raporunda belirttiğimiz projeler ve hizmetlerin üzerine koyarak 2012 Seçimli Olağan Genel Kur</w:t>
      </w:r>
      <w:r>
        <w:rPr>
          <w:rFonts w:ascii="Times New Roman" w:hAnsi="Times New Roman"/>
          <w:sz w:val="24"/>
          <w:szCs w:val="24"/>
        </w:rPr>
        <w:t>ula ulaşmış bulunmaktayız. Son i</w:t>
      </w:r>
      <w:r w:rsidRPr="008527A5">
        <w:rPr>
          <w:rFonts w:ascii="Times New Roman" w:hAnsi="Times New Roman"/>
          <w:sz w:val="24"/>
          <w:szCs w:val="24"/>
        </w:rPr>
        <w:t xml:space="preserve">ki yıllık süreç içerisinde </w:t>
      </w:r>
      <w:r>
        <w:rPr>
          <w:rFonts w:ascii="Times New Roman" w:hAnsi="Times New Roman"/>
          <w:sz w:val="24"/>
          <w:szCs w:val="24"/>
        </w:rPr>
        <w:t xml:space="preserve">yaptığımız çalışmalar </w:t>
      </w:r>
      <w:r w:rsidRPr="008527A5">
        <w:rPr>
          <w:rFonts w:ascii="Times New Roman" w:hAnsi="Times New Roman"/>
          <w:sz w:val="24"/>
          <w:szCs w:val="24"/>
        </w:rPr>
        <w:t>aşağıdaki başlıklar altında</w:t>
      </w:r>
      <w:r>
        <w:rPr>
          <w:rFonts w:ascii="Times New Roman" w:hAnsi="Times New Roman"/>
          <w:sz w:val="24"/>
          <w:szCs w:val="24"/>
        </w:rPr>
        <w:t xml:space="preserve"> sunulmuştur.</w:t>
      </w:r>
    </w:p>
    <w:p w:rsidR="00860EB2" w:rsidRPr="008527A5" w:rsidRDefault="00860EB2" w:rsidP="003E5C00">
      <w:pPr>
        <w:jc w:val="both"/>
        <w:rPr>
          <w:rFonts w:ascii="Times New Roman" w:hAnsi="Times New Roman"/>
          <w:b/>
          <w:sz w:val="24"/>
          <w:szCs w:val="24"/>
        </w:rPr>
      </w:pPr>
      <w:r w:rsidRPr="008527A5">
        <w:rPr>
          <w:rFonts w:ascii="Times New Roman" w:hAnsi="Times New Roman"/>
          <w:b/>
          <w:sz w:val="24"/>
          <w:szCs w:val="24"/>
        </w:rPr>
        <w:t>KURUMSALLAŞMA</w:t>
      </w:r>
    </w:p>
    <w:p w:rsidR="00860EB2" w:rsidRDefault="00860EB2" w:rsidP="003E5C00">
      <w:pPr>
        <w:ind w:firstLine="708"/>
        <w:jc w:val="both"/>
        <w:rPr>
          <w:rFonts w:ascii="Times New Roman" w:hAnsi="Times New Roman"/>
          <w:sz w:val="24"/>
          <w:szCs w:val="24"/>
        </w:rPr>
      </w:pPr>
      <w:r w:rsidRPr="008527A5">
        <w:rPr>
          <w:rFonts w:ascii="Times New Roman" w:hAnsi="Times New Roman"/>
          <w:sz w:val="24"/>
          <w:szCs w:val="24"/>
        </w:rPr>
        <w:t xml:space="preserve">Kurumsallaşma adına </w:t>
      </w:r>
      <w:r>
        <w:rPr>
          <w:rFonts w:ascii="Times New Roman" w:hAnsi="Times New Roman"/>
          <w:sz w:val="24"/>
          <w:szCs w:val="24"/>
        </w:rPr>
        <w:t xml:space="preserve">ilk olarak İstanbul’da </w:t>
      </w:r>
      <w:r w:rsidRPr="008527A5">
        <w:rPr>
          <w:rFonts w:ascii="Times New Roman" w:hAnsi="Times New Roman"/>
          <w:sz w:val="24"/>
          <w:szCs w:val="24"/>
        </w:rPr>
        <w:t>ofis</w:t>
      </w:r>
      <w:r>
        <w:rPr>
          <w:rFonts w:ascii="Times New Roman" w:hAnsi="Times New Roman"/>
          <w:sz w:val="24"/>
          <w:szCs w:val="24"/>
        </w:rPr>
        <w:t xml:space="preserve"> kurularak dışarıdan idari ve teknik anlamda uzman personel görevlendirilmesi ile federasyonumuzun çalışmaları etkinleştirilmiş olup Anakaradaki ofis ile koordinasyonun verimliliği arttırılmıştır. Ankara ofisinde de bir muhasebe uzmanı görevlendirilerek mevzuatlara uygun mali düzenin gerçekleştirilmesine katkı sağlanmıştır. </w:t>
      </w:r>
    </w:p>
    <w:p w:rsidR="00860EB2" w:rsidRPr="008527A5" w:rsidRDefault="00860EB2" w:rsidP="003E5C00">
      <w:pPr>
        <w:ind w:firstLine="708"/>
        <w:jc w:val="both"/>
        <w:rPr>
          <w:rFonts w:ascii="Times New Roman" w:hAnsi="Times New Roman"/>
          <w:sz w:val="24"/>
          <w:szCs w:val="24"/>
        </w:rPr>
      </w:pPr>
      <w:r w:rsidRPr="008527A5">
        <w:rPr>
          <w:rFonts w:ascii="Times New Roman" w:hAnsi="Times New Roman"/>
          <w:sz w:val="24"/>
          <w:szCs w:val="24"/>
        </w:rPr>
        <w:t>Federasyonumuzun Kurumsal Resmi Web Sitesi beklentiler üzerine ikinci kez yenilendi.</w:t>
      </w:r>
      <w:r>
        <w:rPr>
          <w:rFonts w:ascii="Times New Roman" w:hAnsi="Times New Roman"/>
          <w:sz w:val="24"/>
          <w:szCs w:val="24"/>
        </w:rPr>
        <w:t xml:space="preserve"> Sosyal medya iletişim organları olan Facebook ve Twitter uygulamaları aktif hale getirilmiştir.</w:t>
      </w:r>
    </w:p>
    <w:p w:rsidR="00860EB2" w:rsidRPr="008527A5" w:rsidRDefault="00860EB2" w:rsidP="003E5C00">
      <w:pPr>
        <w:ind w:firstLine="708"/>
        <w:jc w:val="both"/>
        <w:rPr>
          <w:rFonts w:ascii="Times New Roman" w:hAnsi="Times New Roman"/>
          <w:sz w:val="24"/>
          <w:szCs w:val="24"/>
        </w:rPr>
      </w:pPr>
      <w:r w:rsidRPr="008527A5">
        <w:rPr>
          <w:rFonts w:ascii="Times New Roman" w:hAnsi="Times New Roman"/>
          <w:sz w:val="24"/>
          <w:szCs w:val="24"/>
        </w:rPr>
        <w:t>Federasyonum</w:t>
      </w:r>
      <w:r>
        <w:rPr>
          <w:rFonts w:ascii="Times New Roman" w:hAnsi="Times New Roman"/>
          <w:sz w:val="24"/>
          <w:szCs w:val="24"/>
        </w:rPr>
        <w:t>u</w:t>
      </w:r>
      <w:r w:rsidRPr="008527A5">
        <w:rPr>
          <w:rFonts w:ascii="Times New Roman" w:hAnsi="Times New Roman"/>
          <w:sz w:val="24"/>
          <w:szCs w:val="24"/>
        </w:rPr>
        <w:t>zun Kurumsal Kimliğini oluşturacak talimatlar hazırlanarak yürürlüğe sokuldu.</w:t>
      </w:r>
    </w:p>
    <w:p w:rsidR="00860EB2" w:rsidRPr="008527A5" w:rsidRDefault="00860EB2" w:rsidP="003E5C00">
      <w:pPr>
        <w:jc w:val="both"/>
        <w:rPr>
          <w:rFonts w:ascii="Times New Roman" w:hAnsi="Times New Roman"/>
          <w:b/>
          <w:sz w:val="24"/>
          <w:szCs w:val="24"/>
        </w:rPr>
      </w:pPr>
      <w:r w:rsidRPr="008527A5">
        <w:rPr>
          <w:rFonts w:ascii="Times New Roman" w:hAnsi="Times New Roman"/>
          <w:b/>
          <w:sz w:val="24"/>
          <w:szCs w:val="24"/>
        </w:rPr>
        <w:t>TESİSLEŞME</w:t>
      </w:r>
    </w:p>
    <w:p w:rsidR="00860EB2" w:rsidRDefault="00860EB2" w:rsidP="00AD7CA8">
      <w:pPr>
        <w:ind w:firstLine="708"/>
        <w:jc w:val="both"/>
        <w:rPr>
          <w:rFonts w:ascii="Times New Roman" w:hAnsi="Times New Roman"/>
          <w:sz w:val="24"/>
          <w:szCs w:val="24"/>
        </w:rPr>
      </w:pPr>
      <w:r>
        <w:rPr>
          <w:rFonts w:ascii="Times New Roman" w:hAnsi="Times New Roman"/>
          <w:sz w:val="24"/>
          <w:szCs w:val="24"/>
        </w:rPr>
        <w:t>Durgunsu da mevcut olan 9 kulvarlı Eskişehir parkuruna ilaveten Adapazarı Poyrazlarda ve Samsun Ayvacıkta da Olimpik standartlarda su üstü 9 kulvarlı durgunsu parkurları federasyonumuz tarafından gerçekleştirilerek hizmete sokuldu ve bu parkurlarda yarışma organizasyonları yapıldı. Ayrıca Adana Gençlik Hizmetleri ve Spor İl Müdürlüğü ve Muğla Gençlik Hizmetleri ve Spor İl Müdürlüğü ili olan iş birliği çerçevesinde Adana Seyhan baraj gölünde Muğla Köyceğiz gölünde ilgili il müdürlükleri tarafından Olimpik standartlarda su üstü 9 kulvarlı parkurlar yaptırılarak hizmete sokulmuş gerek milli takım kamplarında gerekse yarışma organizasyonlarında optimum verimin alındığı çalışmalar gerçekleştirilmiştir. Akarsu Slalom branşına yönelik Ardeşen Belediyesi ve Ardeşen Kaymakamlığı işbirliğinde Rize Ardeşen’de ve Spor Genel Müdürlüğü İle olan işbirliğinde ise Artvin Yusufeli’nde yapay slalom parkur projeleri hazırlanarak parkur inşaatlarına başlanmış olup 19 ekim 2012 Cuma günü itibariyle Artvin Yusufeli’ndeki parkur hizmete sokulacaktır. Rize Ardeşen’de inşaatına başlanan parkurun büyük bir bölümü tamamlanmış olup birkaç ay içinde hizmete girmesi beklenmektedir. Yukarıda belirtilen ve gerçekleştirilen projelerin dışında İstanbul Riva, Sakarya Poyrazlarda ve Samsun Ayvacıkta Kayıkhane projeleri hazırlanmış olup ihale aşamasına gelinmiştir.Ayrıca Kürek federasyonu işbirliğinde Sakarya ilinde Mollaköy’de olimpik standartlarda 2000m.lik kanal parkur projesi hazırlanmış ve projenin gerçekleştirilmesine yönelik kamulaştırma çalışmalarına başlanmıştır</w:t>
      </w:r>
    </w:p>
    <w:p w:rsidR="00860EB2" w:rsidRDefault="00860EB2" w:rsidP="003E5C00">
      <w:pPr>
        <w:ind w:firstLine="708"/>
        <w:jc w:val="both"/>
        <w:rPr>
          <w:rFonts w:ascii="Times New Roman" w:hAnsi="Times New Roman"/>
          <w:b/>
          <w:sz w:val="24"/>
          <w:szCs w:val="24"/>
        </w:rPr>
      </w:pPr>
    </w:p>
    <w:p w:rsidR="00860EB2" w:rsidRDefault="00860EB2" w:rsidP="003E5C00">
      <w:pPr>
        <w:ind w:firstLine="708"/>
        <w:jc w:val="both"/>
        <w:rPr>
          <w:rFonts w:ascii="Times New Roman" w:hAnsi="Times New Roman"/>
          <w:b/>
          <w:sz w:val="24"/>
          <w:szCs w:val="24"/>
        </w:rPr>
      </w:pPr>
    </w:p>
    <w:p w:rsidR="00860EB2" w:rsidRPr="008527A5" w:rsidRDefault="00860EB2" w:rsidP="003E5C00">
      <w:pPr>
        <w:ind w:firstLine="708"/>
        <w:jc w:val="both"/>
        <w:rPr>
          <w:rFonts w:ascii="Times New Roman" w:hAnsi="Times New Roman"/>
          <w:b/>
          <w:sz w:val="24"/>
          <w:szCs w:val="24"/>
        </w:rPr>
      </w:pPr>
      <w:r>
        <w:rPr>
          <w:rFonts w:ascii="Times New Roman" w:hAnsi="Times New Roman"/>
          <w:b/>
          <w:sz w:val="24"/>
          <w:szCs w:val="24"/>
        </w:rPr>
        <w:t xml:space="preserve">MİLLİ TAKIM ÇALIŞMALARI </w:t>
      </w:r>
    </w:p>
    <w:p w:rsidR="00860EB2" w:rsidRDefault="00860EB2" w:rsidP="003E5C00">
      <w:pPr>
        <w:ind w:firstLine="708"/>
        <w:jc w:val="both"/>
        <w:rPr>
          <w:rFonts w:ascii="Times New Roman" w:hAnsi="Times New Roman"/>
          <w:sz w:val="24"/>
          <w:szCs w:val="24"/>
        </w:rPr>
      </w:pPr>
      <w:r>
        <w:rPr>
          <w:rFonts w:ascii="Times New Roman" w:hAnsi="Times New Roman"/>
          <w:sz w:val="24"/>
          <w:szCs w:val="24"/>
        </w:rPr>
        <w:t xml:space="preserve">Federasyonumuz ülkemizin kano yarışlarında en iyi ve başarılı bir şekilde temsil etmek amacıyla sporcu performansının gelişimine yönelik bilimsel uygulamaların yapıldığı yabancı antrenörler gözetiminde uzun süreli kamp eğitim programları gerçekleştirilmiştir.  </w:t>
      </w:r>
    </w:p>
    <w:p w:rsidR="00860EB2" w:rsidRDefault="00860EB2" w:rsidP="003E5C00">
      <w:pPr>
        <w:ind w:firstLine="708"/>
        <w:jc w:val="both"/>
        <w:rPr>
          <w:rFonts w:ascii="Times New Roman" w:hAnsi="Times New Roman"/>
          <w:sz w:val="24"/>
          <w:szCs w:val="24"/>
        </w:rPr>
      </w:pPr>
      <w:r>
        <w:rPr>
          <w:rFonts w:ascii="Times New Roman" w:hAnsi="Times New Roman"/>
          <w:sz w:val="24"/>
          <w:szCs w:val="24"/>
        </w:rPr>
        <w:t>Bahse konu bu kamp programlarında sporcuların motor gelişimleri takip edilerek ve kan parametreleri değerlendirilerek modern antrenman prensipleri uygulanmıştır.</w:t>
      </w:r>
    </w:p>
    <w:p w:rsidR="00860EB2" w:rsidRPr="008527A5" w:rsidRDefault="00860EB2" w:rsidP="003E5C00">
      <w:pPr>
        <w:ind w:firstLine="708"/>
        <w:jc w:val="both"/>
        <w:rPr>
          <w:rFonts w:ascii="Times New Roman" w:hAnsi="Times New Roman"/>
          <w:sz w:val="24"/>
          <w:szCs w:val="24"/>
        </w:rPr>
      </w:pPr>
      <w:r>
        <w:rPr>
          <w:rFonts w:ascii="Times New Roman" w:hAnsi="Times New Roman"/>
          <w:sz w:val="24"/>
          <w:szCs w:val="24"/>
        </w:rPr>
        <w:t>Performans sporları için çok önemli olan sezon arası yükselti kampları Erzurum’da palandökende gerçekleştirilerek bu konuda da başlangıç yapılmıştır.</w:t>
      </w:r>
    </w:p>
    <w:p w:rsidR="00860EB2" w:rsidRDefault="00860EB2" w:rsidP="003E5C00">
      <w:pPr>
        <w:ind w:firstLine="708"/>
        <w:jc w:val="both"/>
        <w:rPr>
          <w:rFonts w:ascii="Times New Roman" w:hAnsi="Times New Roman"/>
          <w:b/>
          <w:sz w:val="24"/>
          <w:szCs w:val="24"/>
        </w:rPr>
      </w:pPr>
      <w:r>
        <w:rPr>
          <w:rFonts w:ascii="Times New Roman" w:hAnsi="Times New Roman"/>
          <w:b/>
          <w:sz w:val="24"/>
          <w:szCs w:val="24"/>
        </w:rPr>
        <w:t xml:space="preserve">ULUSLARARASI İLİŞKİLER </w:t>
      </w:r>
    </w:p>
    <w:p w:rsidR="00860EB2" w:rsidRDefault="00860EB2" w:rsidP="003E5C00">
      <w:pPr>
        <w:ind w:firstLine="708"/>
        <w:jc w:val="both"/>
        <w:rPr>
          <w:rFonts w:ascii="Times New Roman" w:hAnsi="Times New Roman"/>
          <w:sz w:val="24"/>
          <w:szCs w:val="24"/>
        </w:rPr>
      </w:pPr>
      <w:r>
        <w:rPr>
          <w:rFonts w:ascii="Times New Roman" w:hAnsi="Times New Roman"/>
          <w:sz w:val="24"/>
          <w:szCs w:val="24"/>
        </w:rPr>
        <w:t xml:space="preserve">Federasyonumuz Uluslararası Kano Federasyonu (ICF) ile olan işbirliği çerçevesinde gerek durgunsu,  gerekse akarsu slalom yarışma kategorilerinde uluslararası yapılan kamplara ( Fransa, İspanya, Slovenya, Romanya) masrafları IOC ve ICF tarafından karşılanan antrenör ve sporcularımız gönderilerek bilgi, deneyim ve performanslarının gelişimi sağlanmıştır. </w:t>
      </w:r>
    </w:p>
    <w:p w:rsidR="00860EB2" w:rsidRPr="00C404B7" w:rsidRDefault="00860EB2" w:rsidP="003E5C00">
      <w:pPr>
        <w:ind w:firstLine="708"/>
        <w:jc w:val="both"/>
        <w:rPr>
          <w:rFonts w:ascii="Times New Roman" w:hAnsi="Times New Roman"/>
          <w:sz w:val="24"/>
          <w:szCs w:val="24"/>
        </w:rPr>
      </w:pPr>
      <w:r w:rsidRPr="00C404B7">
        <w:rPr>
          <w:rFonts w:ascii="Times New Roman" w:hAnsi="Times New Roman"/>
          <w:sz w:val="24"/>
          <w:szCs w:val="24"/>
        </w:rPr>
        <w:t>Türkiye Kano Federasyonun da üyesi olduğu Avrupa Kano Birliği (ECA) Yönetim Kurulu Toplantısı, 15-17 Ekim 2010 tarihleri arasında Türkiye’nin ev sahipliğinde İstanbul'da yapıldı. Bu toplantıda Avrupa'daki 2011 yılı kano faaliyetleri ve bu spor dalının gelişi</w:t>
      </w:r>
      <w:r>
        <w:rPr>
          <w:rFonts w:ascii="Times New Roman" w:hAnsi="Times New Roman"/>
          <w:sz w:val="24"/>
          <w:szCs w:val="24"/>
        </w:rPr>
        <w:t>mine dair çalışmalar yapılmış olup sporcularımızın daha başarılı olmalarına yönelik bilgi akışı sağlanmıştır.</w:t>
      </w:r>
    </w:p>
    <w:p w:rsidR="00860EB2" w:rsidRPr="008527A5" w:rsidRDefault="00860EB2" w:rsidP="003E5C00">
      <w:pPr>
        <w:tabs>
          <w:tab w:val="left" w:pos="2228"/>
        </w:tabs>
        <w:ind w:firstLine="708"/>
        <w:jc w:val="both"/>
        <w:rPr>
          <w:rFonts w:ascii="Times New Roman" w:hAnsi="Times New Roman"/>
          <w:b/>
          <w:sz w:val="24"/>
          <w:szCs w:val="24"/>
        </w:rPr>
      </w:pPr>
      <w:r w:rsidRPr="008527A5">
        <w:rPr>
          <w:rFonts w:ascii="Times New Roman" w:hAnsi="Times New Roman"/>
          <w:b/>
          <w:sz w:val="24"/>
          <w:szCs w:val="24"/>
        </w:rPr>
        <w:t>MİLLİ TAKIM</w:t>
      </w:r>
      <w:r>
        <w:rPr>
          <w:rFonts w:ascii="Times New Roman" w:hAnsi="Times New Roman"/>
          <w:b/>
          <w:sz w:val="24"/>
          <w:szCs w:val="24"/>
        </w:rPr>
        <w:t>LAR</w:t>
      </w:r>
      <w:r w:rsidRPr="008527A5">
        <w:rPr>
          <w:rFonts w:ascii="Times New Roman" w:hAnsi="Times New Roman"/>
          <w:b/>
          <w:sz w:val="24"/>
          <w:szCs w:val="24"/>
        </w:rPr>
        <w:tab/>
      </w:r>
    </w:p>
    <w:p w:rsidR="00860EB2" w:rsidRDefault="00860EB2" w:rsidP="00D601E3">
      <w:pPr>
        <w:tabs>
          <w:tab w:val="left" w:pos="2228"/>
        </w:tabs>
        <w:ind w:firstLine="708"/>
        <w:jc w:val="both"/>
        <w:rPr>
          <w:rFonts w:ascii="Times New Roman" w:hAnsi="Times New Roman"/>
          <w:sz w:val="24"/>
          <w:szCs w:val="24"/>
        </w:rPr>
      </w:pPr>
      <w:r>
        <w:rPr>
          <w:rFonts w:ascii="Times New Roman" w:hAnsi="Times New Roman"/>
          <w:sz w:val="24"/>
          <w:szCs w:val="24"/>
        </w:rPr>
        <w:t xml:space="preserve">Olimpik sporcu yetiştirme projesi çerçevesinden yurtdışından deneyimli antrenörler getirilerek sporcularımızın optimum verimi ortaya koyacak antrenman yapmalarına imkan verilmiştir. Bulgar antrenör Ogiyana Dusheva ile başlatılan ve Macar antrenör </w:t>
      </w:r>
      <w:r w:rsidRPr="00251B8D">
        <w:rPr>
          <w:rFonts w:ascii="Times New Roman" w:hAnsi="Times New Roman"/>
          <w:sz w:val="24"/>
          <w:szCs w:val="24"/>
        </w:rPr>
        <w:t>Gabor KULCSAR</w:t>
      </w:r>
      <w:r>
        <w:rPr>
          <w:rFonts w:ascii="Times New Roman" w:hAnsi="Times New Roman"/>
          <w:sz w:val="24"/>
          <w:szCs w:val="24"/>
        </w:rPr>
        <w:t xml:space="preserve"> ile devam ettirilmiş olup bu antrenörler nezdinde yapılan çalışmalara yerli antrenörlerimizinde katılımı sağlanarak ülkemizde çok yeni olan bu spor dalında antrenörlerimiz inde bilgi ve deneyimlerinin arttırılması sağlanmıştır.</w:t>
      </w:r>
    </w:p>
    <w:p w:rsidR="00860EB2" w:rsidRDefault="00860EB2" w:rsidP="003E5C00">
      <w:pPr>
        <w:tabs>
          <w:tab w:val="left" w:pos="2228"/>
        </w:tabs>
        <w:ind w:firstLine="708"/>
        <w:jc w:val="both"/>
        <w:rPr>
          <w:rFonts w:ascii="Times New Roman" w:hAnsi="Times New Roman"/>
          <w:sz w:val="24"/>
          <w:szCs w:val="24"/>
        </w:rPr>
      </w:pPr>
      <w:r>
        <w:rPr>
          <w:rFonts w:ascii="Times New Roman" w:hAnsi="Times New Roman"/>
          <w:sz w:val="24"/>
          <w:szCs w:val="24"/>
        </w:rPr>
        <w:t xml:space="preserve">Yurtiçinde Antalya bölgesinde kano dalında dünyada en güçlü ülkelerden biri olan Macaristan olimpik milli takımı ile kış döneminde uzun süreli ortak kamp eğitim ve antrenman programları gerçekleştirilmiştir. Ayrıca Sırbistan ve Romanya gibi kanoda başarılı ülkelerin sporcuları da milli takımımız ile birlikte antrenman uygulamalarına katılmışlardır.   </w:t>
      </w:r>
    </w:p>
    <w:p w:rsidR="00860EB2" w:rsidRPr="008527A5" w:rsidRDefault="00860EB2" w:rsidP="003E5C00">
      <w:pPr>
        <w:tabs>
          <w:tab w:val="left" w:pos="2228"/>
        </w:tabs>
        <w:ind w:firstLine="708"/>
        <w:jc w:val="both"/>
        <w:rPr>
          <w:rFonts w:ascii="Times New Roman" w:hAnsi="Times New Roman"/>
          <w:sz w:val="24"/>
          <w:szCs w:val="24"/>
        </w:rPr>
      </w:pPr>
      <w:r w:rsidRPr="008527A5">
        <w:rPr>
          <w:rFonts w:ascii="Times New Roman" w:hAnsi="Times New Roman"/>
          <w:sz w:val="24"/>
          <w:szCs w:val="24"/>
        </w:rPr>
        <w:t>Milli Takım sporc</w:t>
      </w:r>
      <w:r>
        <w:rPr>
          <w:rFonts w:ascii="Times New Roman" w:hAnsi="Times New Roman"/>
          <w:sz w:val="24"/>
          <w:szCs w:val="24"/>
        </w:rPr>
        <w:t>ularımıza kamplarda</w:t>
      </w:r>
      <w:r w:rsidRPr="008527A5">
        <w:rPr>
          <w:rFonts w:ascii="Times New Roman" w:hAnsi="Times New Roman"/>
          <w:sz w:val="24"/>
          <w:szCs w:val="24"/>
        </w:rPr>
        <w:t xml:space="preserve"> </w:t>
      </w:r>
      <w:r>
        <w:rPr>
          <w:rFonts w:ascii="Times New Roman" w:hAnsi="Times New Roman"/>
          <w:sz w:val="24"/>
          <w:szCs w:val="24"/>
        </w:rPr>
        <w:t>ülkemizde spor b</w:t>
      </w:r>
      <w:r w:rsidRPr="008527A5">
        <w:rPr>
          <w:rFonts w:ascii="Times New Roman" w:hAnsi="Times New Roman"/>
          <w:sz w:val="24"/>
          <w:szCs w:val="24"/>
        </w:rPr>
        <w:t>ilim</w:t>
      </w:r>
      <w:r>
        <w:rPr>
          <w:rFonts w:ascii="Times New Roman" w:hAnsi="Times New Roman"/>
          <w:sz w:val="24"/>
          <w:szCs w:val="24"/>
        </w:rPr>
        <w:t>leri alanında yapmış oldukları çalışmalarla tanınan Prof.</w:t>
      </w:r>
      <w:r w:rsidRPr="008527A5">
        <w:rPr>
          <w:rFonts w:ascii="Times New Roman" w:hAnsi="Times New Roman"/>
          <w:sz w:val="24"/>
          <w:szCs w:val="24"/>
        </w:rPr>
        <w:t xml:space="preserve"> Dr. Sadi KURDAK ( Fizyolog), Doç. Dr. Kerem ÖZGÜNEN(Fizyolog)</w:t>
      </w:r>
      <w:r>
        <w:rPr>
          <w:rFonts w:ascii="Times New Roman" w:hAnsi="Times New Roman"/>
          <w:sz w:val="24"/>
          <w:szCs w:val="24"/>
        </w:rPr>
        <w:t xml:space="preserve"> </w:t>
      </w:r>
      <w:r w:rsidRPr="008527A5">
        <w:rPr>
          <w:rFonts w:ascii="Times New Roman" w:hAnsi="Times New Roman"/>
          <w:sz w:val="24"/>
          <w:szCs w:val="24"/>
        </w:rPr>
        <w:t xml:space="preserve">tarafından </w:t>
      </w:r>
      <w:r>
        <w:rPr>
          <w:rFonts w:ascii="Times New Roman" w:hAnsi="Times New Roman"/>
          <w:sz w:val="24"/>
          <w:szCs w:val="24"/>
        </w:rPr>
        <w:t>gerekli fizyolojik testler ve analizler yapılmış gerekli tavsiyeler alınarak antrenman programları dizayn edilmiştir. s</w:t>
      </w:r>
      <w:r w:rsidRPr="008527A5">
        <w:rPr>
          <w:rFonts w:ascii="Times New Roman" w:hAnsi="Times New Roman"/>
          <w:sz w:val="24"/>
          <w:szCs w:val="24"/>
        </w:rPr>
        <w:t>porcularımıza her türlü destek verilmektedir. Bu çalışmaların kapsamı ve yoğunluğu artarak devam edecektir.</w:t>
      </w:r>
    </w:p>
    <w:p w:rsidR="00860EB2" w:rsidRDefault="00860EB2" w:rsidP="003E5C00">
      <w:pPr>
        <w:tabs>
          <w:tab w:val="left" w:pos="2228"/>
        </w:tabs>
        <w:ind w:firstLine="708"/>
        <w:jc w:val="both"/>
        <w:rPr>
          <w:rFonts w:ascii="Times New Roman" w:hAnsi="Times New Roman"/>
          <w:b/>
          <w:sz w:val="24"/>
          <w:szCs w:val="24"/>
        </w:rPr>
      </w:pPr>
    </w:p>
    <w:p w:rsidR="00860EB2" w:rsidRDefault="00860EB2" w:rsidP="003E5C00">
      <w:pPr>
        <w:tabs>
          <w:tab w:val="left" w:pos="2228"/>
        </w:tabs>
        <w:ind w:firstLine="708"/>
        <w:jc w:val="both"/>
        <w:rPr>
          <w:rFonts w:ascii="Times New Roman" w:hAnsi="Times New Roman"/>
          <w:b/>
          <w:sz w:val="24"/>
          <w:szCs w:val="24"/>
        </w:rPr>
      </w:pPr>
    </w:p>
    <w:p w:rsidR="00860EB2" w:rsidRPr="008527A5" w:rsidRDefault="00860EB2" w:rsidP="003E5C00">
      <w:pPr>
        <w:tabs>
          <w:tab w:val="left" w:pos="2228"/>
        </w:tabs>
        <w:ind w:firstLine="708"/>
        <w:jc w:val="both"/>
        <w:rPr>
          <w:rFonts w:ascii="Times New Roman" w:hAnsi="Times New Roman"/>
          <w:b/>
          <w:sz w:val="24"/>
          <w:szCs w:val="24"/>
        </w:rPr>
      </w:pPr>
      <w:r w:rsidRPr="008527A5">
        <w:rPr>
          <w:rFonts w:ascii="Times New Roman" w:hAnsi="Times New Roman"/>
          <w:b/>
          <w:sz w:val="24"/>
          <w:szCs w:val="24"/>
        </w:rPr>
        <w:t>KULÜPLER, ANTRENÖR VE SPORCULARA VERİLEN DESTEKLER,</w:t>
      </w:r>
    </w:p>
    <w:p w:rsidR="00860EB2" w:rsidRDefault="00860EB2" w:rsidP="00AD7CA8">
      <w:pPr>
        <w:tabs>
          <w:tab w:val="left" w:pos="2228"/>
        </w:tabs>
        <w:ind w:firstLine="708"/>
        <w:jc w:val="both"/>
        <w:rPr>
          <w:rFonts w:ascii="Times New Roman" w:hAnsi="Times New Roman"/>
          <w:sz w:val="24"/>
          <w:szCs w:val="24"/>
        </w:rPr>
      </w:pPr>
      <w:r w:rsidRPr="008527A5">
        <w:rPr>
          <w:rFonts w:ascii="Times New Roman" w:hAnsi="Times New Roman"/>
          <w:sz w:val="24"/>
          <w:szCs w:val="24"/>
        </w:rPr>
        <w:t>Kulüpler için federasyonum</w:t>
      </w:r>
      <w:r>
        <w:rPr>
          <w:rFonts w:ascii="Times New Roman" w:hAnsi="Times New Roman"/>
          <w:sz w:val="24"/>
          <w:szCs w:val="24"/>
        </w:rPr>
        <w:t>u</w:t>
      </w:r>
      <w:r w:rsidRPr="008527A5">
        <w:rPr>
          <w:rFonts w:ascii="Times New Roman" w:hAnsi="Times New Roman"/>
          <w:sz w:val="24"/>
          <w:szCs w:val="24"/>
        </w:rPr>
        <w:t xml:space="preserve">z ‘Kulüplere yardım talimatını’ hazırladı. Bu talimatla birlikte Ana statümüzde belirtilen oranda kulüplerimize </w:t>
      </w:r>
      <w:r>
        <w:rPr>
          <w:rFonts w:ascii="Times New Roman" w:hAnsi="Times New Roman"/>
          <w:sz w:val="24"/>
          <w:szCs w:val="24"/>
        </w:rPr>
        <w:t xml:space="preserve">ve sporcularımıza ayni  ve maddi </w:t>
      </w:r>
      <w:r w:rsidRPr="008527A5">
        <w:rPr>
          <w:rFonts w:ascii="Times New Roman" w:hAnsi="Times New Roman"/>
          <w:sz w:val="24"/>
          <w:szCs w:val="24"/>
        </w:rPr>
        <w:t xml:space="preserve">destek </w:t>
      </w:r>
      <w:r>
        <w:rPr>
          <w:rFonts w:ascii="Times New Roman" w:hAnsi="Times New Roman"/>
          <w:sz w:val="24"/>
          <w:szCs w:val="24"/>
        </w:rPr>
        <w:t>verilmiştir. Sırasıyla Adana, Ankara, Antalya, Artvin, Bolu, Erzincan, Erzurum, Eski şehir, Giresun, İstanbul, Kırşehir, Kocaeli, Muğla, Ordu, Rize, Sakarya ,Samsun, Şanlıurfa,Trabzon,Van şehirleri olmak üzere 20 bölgeye toplamda 32 ergometre,139 K1 tekne, 67 C1 tekne, 2 C2 tekne, 12 Deniz kanosu 53 C1 kürek, 116 K1 Kürek, 40 akarsu kaskı, 58 akarsu tekne eteği, 115 can yeleği ihtiyaçlarına göre dağıtılmış olup kulüplerimize verilmek üzere malzemeler alındıkça dağıtılmaya devam edilecektir.</w:t>
      </w:r>
    </w:p>
    <w:p w:rsidR="00860EB2" w:rsidRPr="008527A5" w:rsidRDefault="00860EB2" w:rsidP="008C505C">
      <w:pPr>
        <w:tabs>
          <w:tab w:val="left" w:pos="2228"/>
        </w:tabs>
        <w:jc w:val="both"/>
        <w:rPr>
          <w:rFonts w:ascii="Times New Roman" w:hAnsi="Times New Roman"/>
          <w:sz w:val="24"/>
          <w:szCs w:val="24"/>
        </w:rPr>
      </w:pPr>
      <w:r>
        <w:rPr>
          <w:rFonts w:ascii="Times New Roman" w:hAnsi="Times New Roman"/>
          <w:sz w:val="24"/>
          <w:szCs w:val="24"/>
        </w:rPr>
        <w:t xml:space="preserve">            </w:t>
      </w:r>
      <w:r w:rsidRPr="008527A5">
        <w:rPr>
          <w:rFonts w:ascii="Times New Roman" w:hAnsi="Times New Roman"/>
          <w:sz w:val="24"/>
          <w:szCs w:val="24"/>
        </w:rPr>
        <w:t>Antrenörlerimizi sporcular</w:t>
      </w:r>
      <w:r>
        <w:rPr>
          <w:rFonts w:ascii="Times New Roman" w:hAnsi="Times New Roman"/>
          <w:sz w:val="24"/>
          <w:szCs w:val="24"/>
        </w:rPr>
        <w:t>la birlikte y</w:t>
      </w:r>
      <w:r w:rsidRPr="008527A5">
        <w:rPr>
          <w:rFonts w:ascii="Times New Roman" w:hAnsi="Times New Roman"/>
          <w:sz w:val="24"/>
          <w:szCs w:val="24"/>
        </w:rPr>
        <w:t>u</w:t>
      </w:r>
      <w:r>
        <w:rPr>
          <w:rFonts w:ascii="Times New Roman" w:hAnsi="Times New Roman"/>
          <w:sz w:val="24"/>
          <w:szCs w:val="24"/>
        </w:rPr>
        <w:t>rtdışı kamplarına, başta Polonya, Macaristan ve Slovenya ol</w:t>
      </w:r>
      <w:r w:rsidRPr="008527A5">
        <w:rPr>
          <w:rFonts w:ascii="Times New Roman" w:hAnsi="Times New Roman"/>
          <w:sz w:val="24"/>
          <w:szCs w:val="24"/>
        </w:rPr>
        <w:t xml:space="preserve">mak üzere </w:t>
      </w:r>
      <w:r>
        <w:rPr>
          <w:rFonts w:ascii="Times New Roman" w:hAnsi="Times New Roman"/>
          <w:sz w:val="24"/>
          <w:szCs w:val="24"/>
        </w:rPr>
        <w:t xml:space="preserve">göndererek kano branşında uluslararası başarıları olan ülkeler ile birlikte antrenman yapma imkanı sağlanmış, bilgi ve deneyimlerine yönelik gelişimlerine katkıda bulunulmuştur. </w:t>
      </w:r>
      <w:r w:rsidRPr="008527A5">
        <w:rPr>
          <w:rFonts w:ascii="Times New Roman" w:hAnsi="Times New Roman"/>
          <w:sz w:val="24"/>
          <w:szCs w:val="24"/>
        </w:rPr>
        <w:t xml:space="preserve">Bu </w:t>
      </w:r>
      <w:r>
        <w:rPr>
          <w:rFonts w:ascii="Times New Roman" w:hAnsi="Times New Roman"/>
          <w:sz w:val="24"/>
          <w:szCs w:val="24"/>
        </w:rPr>
        <w:t xml:space="preserve">kamplar ve yapılan bilimsel testler </w:t>
      </w:r>
      <w:r w:rsidRPr="008527A5">
        <w:rPr>
          <w:rFonts w:ascii="Times New Roman" w:hAnsi="Times New Roman"/>
          <w:sz w:val="24"/>
          <w:szCs w:val="24"/>
        </w:rPr>
        <w:t>devam ettikçe sporc</w:t>
      </w:r>
      <w:r>
        <w:rPr>
          <w:rFonts w:ascii="Times New Roman" w:hAnsi="Times New Roman"/>
          <w:sz w:val="24"/>
          <w:szCs w:val="24"/>
        </w:rPr>
        <w:t>ularımızın performanslarının da artacağı açıkça ortadadır</w:t>
      </w:r>
      <w:r w:rsidRPr="008527A5">
        <w:rPr>
          <w:rFonts w:ascii="Times New Roman" w:hAnsi="Times New Roman"/>
          <w:sz w:val="24"/>
          <w:szCs w:val="24"/>
        </w:rPr>
        <w:t>.</w:t>
      </w:r>
    </w:p>
    <w:p w:rsidR="00860EB2" w:rsidRPr="008527A5" w:rsidRDefault="00860EB2" w:rsidP="003E5C00">
      <w:pPr>
        <w:tabs>
          <w:tab w:val="left" w:pos="2228"/>
        </w:tabs>
        <w:ind w:firstLine="708"/>
        <w:jc w:val="both"/>
        <w:rPr>
          <w:rFonts w:ascii="Times New Roman" w:hAnsi="Times New Roman"/>
          <w:sz w:val="24"/>
          <w:szCs w:val="24"/>
        </w:rPr>
      </w:pPr>
      <w:r w:rsidRPr="008527A5">
        <w:rPr>
          <w:rFonts w:ascii="Times New Roman" w:hAnsi="Times New Roman"/>
          <w:sz w:val="24"/>
          <w:szCs w:val="24"/>
        </w:rPr>
        <w:t xml:space="preserve">Sporcularımız içinde yeni atılımlar yaptık. </w:t>
      </w:r>
      <w:r>
        <w:rPr>
          <w:rFonts w:ascii="Times New Roman" w:hAnsi="Times New Roman"/>
          <w:sz w:val="24"/>
          <w:szCs w:val="24"/>
        </w:rPr>
        <w:t>Uluslar arası yarışmalarda dereceye giren sporcuları maddi olarak destekledik. Olimpik sporcu yetiştirme projesi kapsamında spor genel müdürlüğünden destek alan genç sporcularımıza da rekabetsel uygulama modelini getirerek ödül alabilmek için daha başarılı performans ortaya koymaları sağlandı. Gelişim kampı yapılarak kanoda yeni başlayan bölge sporcuları ve antrenörleri davet edilerek gelişimlerine yönelik programlar uygulandı.</w:t>
      </w:r>
    </w:p>
    <w:p w:rsidR="00860EB2" w:rsidRPr="008527A5" w:rsidRDefault="00860EB2" w:rsidP="003E5C00">
      <w:pPr>
        <w:tabs>
          <w:tab w:val="left" w:pos="2228"/>
        </w:tabs>
        <w:jc w:val="both"/>
        <w:rPr>
          <w:rFonts w:ascii="Times New Roman" w:hAnsi="Times New Roman"/>
          <w:b/>
          <w:sz w:val="24"/>
          <w:szCs w:val="24"/>
        </w:rPr>
      </w:pPr>
      <w:r w:rsidRPr="008527A5">
        <w:rPr>
          <w:rFonts w:ascii="Times New Roman" w:hAnsi="Times New Roman"/>
          <w:b/>
          <w:sz w:val="24"/>
          <w:szCs w:val="24"/>
        </w:rPr>
        <w:t>2011- 2012</w:t>
      </w:r>
      <w:r>
        <w:rPr>
          <w:rFonts w:ascii="Times New Roman" w:hAnsi="Times New Roman"/>
          <w:b/>
          <w:sz w:val="24"/>
          <w:szCs w:val="24"/>
        </w:rPr>
        <w:t xml:space="preserve"> </w:t>
      </w:r>
      <w:r w:rsidRPr="008527A5">
        <w:rPr>
          <w:rFonts w:ascii="Times New Roman" w:hAnsi="Times New Roman"/>
          <w:b/>
          <w:sz w:val="24"/>
          <w:szCs w:val="24"/>
        </w:rPr>
        <w:t>YILI MİLLİ TAKIM BAŞARILARIMIZ</w:t>
      </w:r>
    </w:p>
    <w:p w:rsidR="00860EB2" w:rsidRDefault="00860EB2" w:rsidP="00D54BA0">
      <w:pPr>
        <w:tabs>
          <w:tab w:val="left" w:pos="2228"/>
        </w:tabs>
        <w:jc w:val="both"/>
        <w:rPr>
          <w:rFonts w:ascii="Times New Roman" w:hAnsi="Times New Roman"/>
          <w:sz w:val="24"/>
          <w:szCs w:val="24"/>
        </w:rPr>
      </w:pPr>
      <w:r>
        <w:rPr>
          <w:rFonts w:ascii="Times New Roman" w:hAnsi="Times New Roman"/>
          <w:sz w:val="24"/>
          <w:szCs w:val="24"/>
        </w:rPr>
        <w:t xml:space="preserve">            1936 yılından beri olimpik olan ve olimpiyatlarda en çok madalya veren kano sporunda federasyonumuzun yeni kurulan spor federasyonlar içinde olmasına rağmen ortaya konulan ilkeli ve istikrarlı çalışmalar çerçevesinde 2011 yılında Gençler ve 23 yaş altı Avrupa Şampiyonasında 1 Avrupa Şampiyonluğu 1 Avrupa 4.lüğü 1 Avrupa 7. liği ve 9.luğu elde edilmiştir. Bu başarılar Spor Genel Müdürlüğünün destekleriyle ortaya konulan proje ve çalışma programlarının sonucudur. Elde edilen bu çok önemli derecelerin yanında 2011 Avrupa olimpik umutlar yarışlarında 1 bronz madalya alınmış olup 2012 yılında yurtdışı uluslar arası yarışmalarda ise 2 altın 2 bronz ve 1 gümüş madalya alınmıştır.</w:t>
      </w:r>
    </w:p>
    <w:p w:rsidR="00860EB2" w:rsidRPr="00ED4FD0" w:rsidRDefault="00860EB2" w:rsidP="003E5C00">
      <w:pPr>
        <w:tabs>
          <w:tab w:val="left" w:pos="2228"/>
        </w:tabs>
        <w:jc w:val="both"/>
        <w:rPr>
          <w:rFonts w:ascii="Times New Roman" w:hAnsi="Times New Roman"/>
          <w:sz w:val="24"/>
          <w:szCs w:val="24"/>
        </w:rPr>
      </w:pPr>
      <w:r>
        <w:rPr>
          <w:rFonts w:ascii="Times New Roman" w:hAnsi="Times New Roman"/>
          <w:sz w:val="24"/>
          <w:szCs w:val="24"/>
        </w:rPr>
        <w:t xml:space="preserve">           Akarsu slalom branşında ise sporcularımızın uluslararası yarışmalardaki performansları her geçen gün gelişmektedir. Bu gelişme sonucunda sporcularımız  Makedonya’da  yapılan balkan şampiyonasında    final ve yarı finale çıkma başarısı göstermiştir. Projelendirilmiş olan yapay slalom parkurlarınında bitmesi ile bu kategoride de madalya  hedeflenmektedir.</w:t>
      </w:r>
    </w:p>
    <w:p w:rsidR="00860EB2" w:rsidRDefault="00860EB2" w:rsidP="003E5C00">
      <w:pPr>
        <w:tabs>
          <w:tab w:val="left" w:pos="2228"/>
        </w:tabs>
        <w:jc w:val="both"/>
        <w:rPr>
          <w:rFonts w:ascii="Times New Roman" w:hAnsi="Times New Roman"/>
          <w:b/>
          <w:sz w:val="24"/>
          <w:szCs w:val="24"/>
        </w:rPr>
      </w:pPr>
    </w:p>
    <w:p w:rsidR="00860EB2" w:rsidRPr="008527A5" w:rsidRDefault="00860EB2" w:rsidP="003E5C00">
      <w:pPr>
        <w:tabs>
          <w:tab w:val="left" w:pos="2228"/>
        </w:tabs>
        <w:jc w:val="both"/>
        <w:rPr>
          <w:rFonts w:ascii="Times New Roman" w:hAnsi="Times New Roman"/>
          <w:b/>
          <w:sz w:val="24"/>
          <w:szCs w:val="24"/>
        </w:rPr>
      </w:pPr>
      <w:r w:rsidRPr="008527A5">
        <w:rPr>
          <w:rFonts w:ascii="Times New Roman" w:hAnsi="Times New Roman"/>
          <w:b/>
          <w:sz w:val="24"/>
          <w:szCs w:val="24"/>
        </w:rPr>
        <w:t>KULÜP AKREDİTASYON HİZMETİ,</w:t>
      </w:r>
    </w:p>
    <w:p w:rsidR="00860EB2" w:rsidRPr="008527A5" w:rsidRDefault="00860EB2" w:rsidP="003E5C00">
      <w:pPr>
        <w:tabs>
          <w:tab w:val="left" w:pos="2228"/>
        </w:tabs>
        <w:jc w:val="both"/>
        <w:rPr>
          <w:rFonts w:ascii="Times New Roman" w:hAnsi="Times New Roman"/>
          <w:sz w:val="24"/>
          <w:szCs w:val="24"/>
        </w:rPr>
      </w:pPr>
      <w:r>
        <w:rPr>
          <w:rFonts w:ascii="Times New Roman" w:hAnsi="Times New Roman"/>
          <w:sz w:val="24"/>
          <w:szCs w:val="24"/>
        </w:rPr>
        <w:t xml:space="preserve">           </w:t>
      </w:r>
      <w:r w:rsidRPr="008527A5">
        <w:rPr>
          <w:rFonts w:ascii="Times New Roman" w:hAnsi="Times New Roman"/>
          <w:sz w:val="24"/>
          <w:szCs w:val="24"/>
        </w:rPr>
        <w:t xml:space="preserve">Kurumsallaşma çalışması içerisinde </w:t>
      </w:r>
      <w:r>
        <w:rPr>
          <w:rFonts w:ascii="Times New Roman" w:hAnsi="Times New Roman"/>
          <w:sz w:val="24"/>
          <w:szCs w:val="24"/>
        </w:rPr>
        <w:t>hizmete soktuğumuz</w:t>
      </w:r>
      <w:r w:rsidRPr="008527A5">
        <w:rPr>
          <w:rFonts w:ascii="Times New Roman" w:hAnsi="Times New Roman"/>
          <w:sz w:val="24"/>
          <w:szCs w:val="24"/>
        </w:rPr>
        <w:t xml:space="preserve"> bir yenilik ise Kulüp</w:t>
      </w:r>
      <w:r>
        <w:rPr>
          <w:rFonts w:ascii="Times New Roman" w:hAnsi="Times New Roman"/>
          <w:sz w:val="24"/>
          <w:szCs w:val="24"/>
        </w:rPr>
        <w:t xml:space="preserve"> akreditasyonudur. Bu sayede faal olan </w:t>
      </w:r>
      <w:r w:rsidRPr="008527A5">
        <w:rPr>
          <w:rFonts w:ascii="Times New Roman" w:hAnsi="Times New Roman"/>
          <w:sz w:val="24"/>
          <w:szCs w:val="24"/>
        </w:rPr>
        <w:t xml:space="preserve"> kulüpl</w:t>
      </w:r>
      <w:r>
        <w:rPr>
          <w:rFonts w:ascii="Times New Roman" w:hAnsi="Times New Roman"/>
          <w:sz w:val="24"/>
          <w:szCs w:val="24"/>
        </w:rPr>
        <w:t xml:space="preserve">erimizin Federasyonumuza kaydı </w:t>
      </w:r>
      <w:r w:rsidRPr="008527A5">
        <w:rPr>
          <w:rFonts w:ascii="Times New Roman" w:hAnsi="Times New Roman"/>
          <w:sz w:val="24"/>
          <w:szCs w:val="24"/>
        </w:rPr>
        <w:t>sağlan</w:t>
      </w:r>
      <w:r>
        <w:rPr>
          <w:rFonts w:ascii="Times New Roman" w:hAnsi="Times New Roman"/>
          <w:sz w:val="24"/>
          <w:szCs w:val="24"/>
        </w:rPr>
        <w:t>arak kalite standartları yükseltilmeye çalışılmış olup  kulüplerde çalışan</w:t>
      </w:r>
      <w:r w:rsidRPr="008527A5">
        <w:rPr>
          <w:rFonts w:ascii="Times New Roman" w:hAnsi="Times New Roman"/>
          <w:sz w:val="24"/>
          <w:szCs w:val="24"/>
        </w:rPr>
        <w:t xml:space="preserve"> antrenör ve sporcuların takibi</w:t>
      </w:r>
      <w:r>
        <w:rPr>
          <w:rFonts w:ascii="Times New Roman" w:hAnsi="Times New Roman"/>
          <w:sz w:val="24"/>
          <w:szCs w:val="24"/>
        </w:rPr>
        <w:t>nin</w:t>
      </w:r>
      <w:r w:rsidRPr="008527A5">
        <w:rPr>
          <w:rFonts w:ascii="Times New Roman" w:hAnsi="Times New Roman"/>
          <w:sz w:val="24"/>
          <w:szCs w:val="24"/>
        </w:rPr>
        <w:t xml:space="preserve"> </w:t>
      </w:r>
      <w:r>
        <w:rPr>
          <w:rFonts w:ascii="Times New Roman" w:hAnsi="Times New Roman"/>
          <w:sz w:val="24"/>
          <w:szCs w:val="24"/>
        </w:rPr>
        <w:t>yapılabilmesi sağlanmıştır.</w:t>
      </w:r>
      <w:r w:rsidRPr="008527A5">
        <w:rPr>
          <w:rFonts w:ascii="Times New Roman" w:hAnsi="Times New Roman"/>
          <w:sz w:val="24"/>
          <w:szCs w:val="24"/>
        </w:rPr>
        <w:t xml:space="preserve"> </w:t>
      </w:r>
    </w:p>
    <w:p w:rsidR="00860EB2" w:rsidRDefault="00860EB2" w:rsidP="003E5C00">
      <w:pPr>
        <w:tabs>
          <w:tab w:val="left" w:pos="2228"/>
        </w:tabs>
        <w:jc w:val="both"/>
        <w:rPr>
          <w:rFonts w:ascii="Times New Roman" w:hAnsi="Times New Roman"/>
          <w:b/>
          <w:sz w:val="24"/>
          <w:szCs w:val="24"/>
        </w:rPr>
      </w:pPr>
    </w:p>
    <w:p w:rsidR="00860EB2" w:rsidRDefault="00860EB2" w:rsidP="003E5C00">
      <w:pPr>
        <w:tabs>
          <w:tab w:val="left" w:pos="2228"/>
        </w:tabs>
        <w:jc w:val="both"/>
        <w:rPr>
          <w:rFonts w:ascii="Times New Roman" w:hAnsi="Times New Roman"/>
          <w:b/>
          <w:sz w:val="24"/>
          <w:szCs w:val="24"/>
        </w:rPr>
      </w:pPr>
    </w:p>
    <w:p w:rsidR="00860EB2" w:rsidRPr="008527A5" w:rsidRDefault="00860EB2" w:rsidP="003E5C00">
      <w:pPr>
        <w:tabs>
          <w:tab w:val="left" w:pos="2228"/>
        </w:tabs>
        <w:jc w:val="both"/>
        <w:rPr>
          <w:rFonts w:ascii="Times New Roman" w:hAnsi="Times New Roman"/>
          <w:b/>
          <w:sz w:val="24"/>
          <w:szCs w:val="24"/>
        </w:rPr>
      </w:pPr>
      <w:r w:rsidRPr="008527A5">
        <w:rPr>
          <w:rFonts w:ascii="Times New Roman" w:hAnsi="Times New Roman"/>
          <w:b/>
          <w:sz w:val="24"/>
          <w:szCs w:val="24"/>
        </w:rPr>
        <w:t>ANTRENÖR AKREDİTASYON HİZMETİ</w:t>
      </w:r>
    </w:p>
    <w:p w:rsidR="00860EB2" w:rsidRPr="008527A5" w:rsidRDefault="00860EB2" w:rsidP="003E5C00">
      <w:pPr>
        <w:tabs>
          <w:tab w:val="left" w:pos="2228"/>
        </w:tabs>
        <w:jc w:val="both"/>
        <w:rPr>
          <w:rFonts w:ascii="Times New Roman" w:hAnsi="Times New Roman"/>
          <w:sz w:val="24"/>
          <w:szCs w:val="24"/>
        </w:rPr>
      </w:pPr>
      <w:r>
        <w:rPr>
          <w:rFonts w:ascii="Times New Roman" w:hAnsi="Times New Roman"/>
          <w:sz w:val="24"/>
          <w:szCs w:val="24"/>
        </w:rPr>
        <w:t xml:space="preserve">          </w:t>
      </w:r>
      <w:r w:rsidRPr="008527A5">
        <w:rPr>
          <w:rFonts w:ascii="Times New Roman" w:hAnsi="Times New Roman"/>
          <w:sz w:val="24"/>
          <w:szCs w:val="24"/>
        </w:rPr>
        <w:t>Yine kurumsallaşma çalışması içerisinde Antrenör akreditasyon</w:t>
      </w:r>
      <w:r>
        <w:rPr>
          <w:rFonts w:ascii="Times New Roman" w:hAnsi="Times New Roman"/>
          <w:sz w:val="24"/>
          <w:szCs w:val="24"/>
        </w:rPr>
        <w:t>u</w:t>
      </w:r>
      <w:r w:rsidRPr="008527A5">
        <w:rPr>
          <w:rFonts w:ascii="Times New Roman" w:hAnsi="Times New Roman"/>
          <w:sz w:val="24"/>
          <w:szCs w:val="24"/>
        </w:rPr>
        <w:t xml:space="preserve"> </w:t>
      </w:r>
      <w:r>
        <w:rPr>
          <w:rFonts w:ascii="Times New Roman" w:hAnsi="Times New Roman"/>
          <w:sz w:val="24"/>
          <w:szCs w:val="24"/>
        </w:rPr>
        <w:t xml:space="preserve">bu sene yapılan bir vize semineri başlatılmış </w:t>
      </w:r>
      <w:r w:rsidRPr="008527A5">
        <w:rPr>
          <w:rFonts w:ascii="Times New Roman" w:hAnsi="Times New Roman"/>
          <w:sz w:val="24"/>
          <w:szCs w:val="24"/>
        </w:rPr>
        <w:t>antrenörlerimizin çalıştırdığı sporcular belgelenecek, katıldığı kurslar, seminerler, yarışmalar, çalıştığı kulüpler ve katıldığı uluslararası yarışm</w:t>
      </w:r>
      <w:r>
        <w:rPr>
          <w:rFonts w:ascii="Times New Roman" w:hAnsi="Times New Roman"/>
          <w:sz w:val="24"/>
          <w:szCs w:val="24"/>
        </w:rPr>
        <w:t>alar kayıt alınmaya başlanmıştır.</w:t>
      </w:r>
    </w:p>
    <w:p w:rsidR="00860EB2" w:rsidRPr="008527A5" w:rsidRDefault="00860EB2" w:rsidP="003E5C00">
      <w:pPr>
        <w:tabs>
          <w:tab w:val="left" w:pos="2228"/>
        </w:tabs>
        <w:jc w:val="both"/>
        <w:rPr>
          <w:rFonts w:ascii="Times New Roman" w:hAnsi="Times New Roman"/>
          <w:b/>
          <w:sz w:val="24"/>
          <w:szCs w:val="24"/>
        </w:rPr>
      </w:pPr>
      <w:r>
        <w:rPr>
          <w:rFonts w:ascii="Times New Roman" w:hAnsi="Times New Roman"/>
          <w:b/>
          <w:sz w:val="24"/>
          <w:szCs w:val="24"/>
        </w:rPr>
        <w:t>ANTRENÖR, HAKEM KURS VE SEMİNERLERİ</w:t>
      </w:r>
    </w:p>
    <w:p w:rsidR="00860EB2" w:rsidRPr="008527A5" w:rsidRDefault="00860EB2" w:rsidP="003E5C00">
      <w:pPr>
        <w:tabs>
          <w:tab w:val="left" w:pos="2228"/>
        </w:tabs>
        <w:jc w:val="both"/>
        <w:rPr>
          <w:rFonts w:ascii="Times New Roman" w:hAnsi="Times New Roman"/>
          <w:sz w:val="24"/>
          <w:szCs w:val="24"/>
        </w:rPr>
      </w:pPr>
      <w:r>
        <w:rPr>
          <w:rFonts w:ascii="Times New Roman" w:hAnsi="Times New Roman"/>
          <w:sz w:val="24"/>
          <w:szCs w:val="24"/>
        </w:rPr>
        <w:t xml:space="preserve">          Bugüne kadar yapılan antrenör kurslarında 248 antrenör yetiştirilerek belgelendirilmiştir. Hakem kurslarından ise 77 hakem mezun edilmiştir. Her yıl yapılan gerek uygulama içerisinde gerekse uygulama dışında yapılan seminerlerle antrenör ve hakemlerimizin gelişimine katkıda bulunulmuştur. Ayrıca her yıl yapılan antrenör ve hakem vize seminerlerinde aktif antrenörlerimizin aktiviteleri tescil edilerek spor bilimindeki yeni gelişmeler aktarılmıştır.</w:t>
      </w:r>
    </w:p>
    <w:p w:rsidR="00860EB2" w:rsidRDefault="00860EB2" w:rsidP="003E5C00">
      <w:pPr>
        <w:tabs>
          <w:tab w:val="left" w:pos="2228"/>
        </w:tabs>
        <w:jc w:val="both"/>
        <w:rPr>
          <w:rFonts w:ascii="Times New Roman" w:hAnsi="Times New Roman"/>
          <w:sz w:val="24"/>
          <w:szCs w:val="24"/>
        </w:rPr>
      </w:pPr>
    </w:p>
    <w:p w:rsidR="00860EB2" w:rsidRDefault="00860EB2" w:rsidP="003E5C00">
      <w:pPr>
        <w:tabs>
          <w:tab w:val="left" w:pos="2228"/>
        </w:tabs>
        <w:jc w:val="both"/>
        <w:rPr>
          <w:rFonts w:ascii="Times New Roman" w:hAnsi="Times New Roman"/>
          <w:sz w:val="24"/>
          <w:szCs w:val="24"/>
        </w:rPr>
      </w:pPr>
      <w:r>
        <w:rPr>
          <w:rFonts w:ascii="Times New Roman" w:hAnsi="Times New Roman"/>
          <w:sz w:val="24"/>
          <w:szCs w:val="24"/>
        </w:rPr>
        <w:t>Genel Kurula Saygılarımızla,</w:t>
      </w:r>
    </w:p>
    <w:p w:rsidR="00860EB2" w:rsidRDefault="00860EB2" w:rsidP="003E5C00">
      <w:pPr>
        <w:tabs>
          <w:tab w:val="left" w:pos="2228"/>
        </w:tabs>
        <w:jc w:val="both"/>
        <w:rPr>
          <w:rFonts w:ascii="Times New Roman" w:hAnsi="Times New Roman"/>
          <w:sz w:val="24"/>
          <w:szCs w:val="24"/>
        </w:rPr>
      </w:pPr>
    </w:p>
    <w:p w:rsidR="00860EB2" w:rsidRDefault="00860EB2" w:rsidP="003E5C00">
      <w:pPr>
        <w:tabs>
          <w:tab w:val="left" w:pos="2228"/>
        </w:tabs>
        <w:jc w:val="both"/>
        <w:rPr>
          <w:rFonts w:ascii="Times New Roman" w:hAnsi="Times New Roman"/>
          <w:sz w:val="24"/>
          <w:szCs w:val="24"/>
        </w:rPr>
      </w:pPr>
      <w:r>
        <w:rPr>
          <w:rFonts w:ascii="Times New Roman" w:hAnsi="Times New Roman"/>
          <w:sz w:val="24"/>
          <w:szCs w:val="24"/>
        </w:rPr>
        <w:t>Prof. Dr. Sami MENGÜTAY</w:t>
      </w:r>
    </w:p>
    <w:sectPr w:rsidR="00860EB2" w:rsidSect="007130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B2" w:rsidRDefault="00860EB2" w:rsidP="0061569C">
      <w:pPr>
        <w:spacing w:after="0" w:line="240" w:lineRule="auto"/>
      </w:pPr>
      <w:r>
        <w:separator/>
      </w:r>
    </w:p>
  </w:endnote>
  <w:endnote w:type="continuationSeparator" w:id="0">
    <w:p w:rsidR="00860EB2" w:rsidRDefault="00860EB2" w:rsidP="0061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B2" w:rsidRDefault="00860EB2" w:rsidP="0061569C">
      <w:pPr>
        <w:spacing w:after="0" w:line="240" w:lineRule="auto"/>
      </w:pPr>
      <w:r>
        <w:separator/>
      </w:r>
    </w:p>
  </w:footnote>
  <w:footnote w:type="continuationSeparator" w:id="0">
    <w:p w:rsidR="00860EB2" w:rsidRDefault="00860EB2" w:rsidP="00615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2235A"/>
    <w:multiLevelType w:val="hybridMultilevel"/>
    <w:tmpl w:val="B3C6678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5C9F79D5"/>
    <w:multiLevelType w:val="hybridMultilevel"/>
    <w:tmpl w:val="674E74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C29"/>
    <w:rsid w:val="00033755"/>
    <w:rsid w:val="00040F2A"/>
    <w:rsid w:val="000564C8"/>
    <w:rsid w:val="00072CAE"/>
    <w:rsid w:val="0008565C"/>
    <w:rsid w:val="00085F24"/>
    <w:rsid w:val="00087FB0"/>
    <w:rsid w:val="0009694C"/>
    <w:rsid w:val="00120203"/>
    <w:rsid w:val="001258CB"/>
    <w:rsid w:val="00126A43"/>
    <w:rsid w:val="0014706E"/>
    <w:rsid w:val="001C3127"/>
    <w:rsid w:val="001E18BC"/>
    <w:rsid w:val="001E5113"/>
    <w:rsid w:val="001F673A"/>
    <w:rsid w:val="00203A09"/>
    <w:rsid w:val="002250A4"/>
    <w:rsid w:val="00240EE3"/>
    <w:rsid w:val="00242F3A"/>
    <w:rsid w:val="00251B8D"/>
    <w:rsid w:val="00261388"/>
    <w:rsid w:val="0028328C"/>
    <w:rsid w:val="002A59BD"/>
    <w:rsid w:val="002E42C2"/>
    <w:rsid w:val="00320042"/>
    <w:rsid w:val="00320447"/>
    <w:rsid w:val="00353042"/>
    <w:rsid w:val="00355007"/>
    <w:rsid w:val="00367515"/>
    <w:rsid w:val="003820C4"/>
    <w:rsid w:val="003C5522"/>
    <w:rsid w:val="003E5C00"/>
    <w:rsid w:val="0042190E"/>
    <w:rsid w:val="0042708B"/>
    <w:rsid w:val="00433CE6"/>
    <w:rsid w:val="004350E1"/>
    <w:rsid w:val="00476771"/>
    <w:rsid w:val="004F5D6E"/>
    <w:rsid w:val="0051785D"/>
    <w:rsid w:val="00555590"/>
    <w:rsid w:val="00556D27"/>
    <w:rsid w:val="005916D3"/>
    <w:rsid w:val="00592078"/>
    <w:rsid w:val="005B0B20"/>
    <w:rsid w:val="005C2D53"/>
    <w:rsid w:val="00607AFC"/>
    <w:rsid w:val="00611CA8"/>
    <w:rsid w:val="0061569C"/>
    <w:rsid w:val="00617883"/>
    <w:rsid w:val="0062510F"/>
    <w:rsid w:val="00633F66"/>
    <w:rsid w:val="00652505"/>
    <w:rsid w:val="006719F6"/>
    <w:rsid w:val="006873F7"/>
    <w:rsid w:val="006B6A18"/>
    <w:rsid w:val="006E15B2"/>
    <w:rsid w:val="006F0D1C"/>
    <w:rsid w:val="006F5DDF"/>
    <w:rsid w:val="00713025"/>
    <w:rsid w:val="00746349"/>
    <w:rsid w:val="00756090"/>
    <w:rsid w:val="00781B08"/>
    <w:rsid w:val="007D66B0"/>
    <w:rsid w:val="008272BB"/>
    <w:rsid w:val="008418EA"/>
    <w:rsid w:val="00843FE0"/>
    <w:rsid w:val="00847649"/>
    <w:rsid w:val="008527A5"/>
    <w:rsid w:val="00853131"/>
    <w:rsid w:val="00853FD6"/>
    <w:rsid w:val="00860EB2"/>
    <w:rsid w:val="00892C99"/>
    <w:rsid w:val="008C505C"/>
    <w:rsid w:val="008C617F"/>
    <w:rsid w:val="008C707D"/>
    <w:rsid w:val="008D3989"/>
    <w:rsid w:val="00941B17"/>
    <w:rsid w:val="00965636"/>
    <w:rsid w:val="009C202F"/>
    <w:rsid w:val="009D4EBC"/>
    <w:rsid w:val="00A45849"/>
    <w:rsid w:val="00AC6EC8"/>
    <w:rsid w:val="00AD7CA8"/>
    <w:rsid w:val="00AE35EB"/>
    <w:rsid w:val="00B2005F"/>
    <w:rsid w:val="00B257E3"/>
    <w:rsid w:val="00B33790"/>
    <w:rsid w:val="00B345A5"/>
    <w:rsid w:val="00B52F8A"/>
    <w:rsid w:val="00B6040E"/>
    <w:rsid w:val="00B926FC"/>
    <w:rsid w:val="00BC1365"/>
    <w:rsid w:val="00BF37EB"/>
    <w:rsid w:val="00C214D6"/>
    <w:rsid w:val="00C404B7"/>
    <w:rsid w:val="00C6127C"/>
    <w:rsid w:val="00CB251C"/>
    <w:rsid w:val="00CC5AC9"/>
    <w:rsid w:val="00CD6C22"/>
    <w:rsid w:val="00D00F43"/>
    <w:rsid w:val="00D04707"/>
    <w:rsid w:val="00D0687E"/>
    <w:rsid w:val="00D54BA0"/>
    <w:rsid w:val="00D601E3"/>
    <w:rsid w:val="00D638D5"/>
    <w:rsid w:val="00DB18FB"/>
    <w:rsid w:val="00DB5C79"/>
    <w:rsid w:val="00DE269E"/>
    <w:rsid w:val="00DE5C70"/>
    <w:rsid w:val="00DF5D40"/>
    <w:rsid w:val="00E16C2D"/>
    <w:rsid w:val="00EC7678"/>
    <w:rsid w:val="00ED4FD0"/>
    <w:rsid w:val="00EE4CCB"/>
    <w:rsid w:val="00EF2A06"/>
    <w:rsid w:val="00F11B95"/>
    <w:rsid w:val="00F233EA"/>
    <w:rsid w:val="00F31896"/>
    <w:rsid w:val="00F6265E"/>
    <w:rsid w:val="00F6420E"/>
    <w:rsid w:val="00F67C29"/>
    <w:rsid w:val="00F87099"/>
    <w:rsid w:val="00F9405A"/>
    <w:rsid w:val="00FF289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56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569C"/>
    <w:rPr>
      <w:rFonts w:cs="Times New Roman"/>
    </w:rPr>
  </w:style>
  <w:style w:type="paragraph" w:styleId="Footer">
    <w:name w:val="footer"/>
    <w:basedOn w:val="Normal"/>
    <w:link w:val="FooterChar"/>
    <w:uiPriority w:val="99"/>
    <w:semiHidden/>
    <w:rsid w:val="0061569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569C"/>
    <w:rPr>
      <w:rFonts w:cs="Times New Roman"/>
    </w:rPr>
  </w:style>
</w:styles>
</file>

<file path=word/webSettings.xml><?xml version="1.0" encoding="utf-8"?>
<w:webSettings xmlns:r="http://schemas.openxmlformats.org/officeDocument/2006/relationships" xmlns:w="http://schemas.openxmlformats.org/wordprocessingml/2006/main">
  <w:divs>
    <w:div w:id="119499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18.10.2012</Yay_x0131_nlama_x0020_Tarihi>
    <DokumanYili xmlns="1c03c9f6-c953-406c-a909-d24860a716bb">2012</DokumanYili>
    <Federasyon xmlns="1c03c9f6-c953-406c-a909-d24860a716bb">35</Federasyon>
    <D_x00f6_k_x00fc_man xmlns="1c03c9f6-c953-406c-a909-d24860a716bb" xsi:nil="true"/>
  </documentManagement>
</p:properties>
</file>

<file path=customXml/itemProps1.xml><?xml version="1.0" encoding="utf-8"?>
<ds:datastoreItem xmlns:ds="http://schemas.openxmlformats.org/officeDocument/2006/customXml" ds:itemID="{66B6AFF6-EA40-49F7-A64A-B9A994C453CC}"/>
</file>

<file path=customXml/itemProps2.xml><?xml version="1.0" encoding="utf-8"?>
<ds:datastoreItem xmlns:ds="http://schemas.openxmlformats.org/officeDocument/2006/customXml" ds:itemID="{82B0C707-630E-471B-81B4-FB65CCDAA1C2}"/>
</file>

<file path=customXml/itemProps3.xml><?xml version="1.0" encoding="utf-8"?>
<ds:datastoreItem xmlns:ds="http://schemas.openxmlformats.org/officeDocument/2006/customXml" ds:itemID="{31032459-9721-4DC6-B12A-112BB81AB8CC}"/>
</file>

<file path=docProps/app.xml><?xml version="1.0" encoding="utf-8"?>
<Properties xmlns="http://schemas.openxmlformats.org/officeDocument/2006/extended-properties" xmlns:vt="http://schemas.openxmlformats.org/officeDocument/2006/docPropsVTypes">
  <Template>Normal_Wordconv.dotm</Template>
  <TotalTime>77</TotalTime>
  <Pages>4</Pages>
  <Words>1365</Words>
  <Characters>7782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Faaliyet.raporu</dc:title>
  <dc:subject/>
  <dc:creator>hakan</dc:creator>
  <cp:keywords/>
  <dc:description/>
  <cp:lastModifiedBy>avni</cp:lastModifiedBy>
  <cp:revision>12</cp:revision>
  <cp:lastPrinted>2012-10-02T11:19:00Z</cp:lastPrinted>
  <dcterms:created xsi:type="dcterms:W3CDTF">2012-10-18T08:22:00Z</dcterms:created>
  <dcterms:modified xsi:type="dcterms:W3CDTF">2012-10-18T11:14:00Z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